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06144" w14:textId="68DBF1EC" w:rsidR="001C6222" w:rsidRDefault="00733624" w:rsidP="00FD2CB5">
      <w:pPr>
        <w:spacing w:line="360" w:lineRule="exact"/>
        <w:ind w:right="220"/>
        <w:jc w:val="right"/>
        <w:rPr>
          <w:rFonts w:ascii="ＭＳ 明朝" w:eastAsia="ＭＳ 明朝" w:hAnsi="ＭＳ 明朝"/>
          <w:kern w:val="0"/>
          <w:sz w:val="24"/>
          <w:szCs w:val="24"/>
        </w:rPr>
      </w:pPr>
      <w:r>
        <w:rPr>
          <w:rFonts w:ascii="ＭＳ 明朝" w:eastAsia="ＭＳ 明朝" w:hAnsi="ＭＳ 明朝"/>
          <w:noProof/>
          <w:kern w:val="0"/>
          <w:sz w:val="24"/>
          <w:szCs w:val="24"/>
        </w:rPr>
        <mc:AlternateContent>
          <mc:Choice Requires="wps">
            <w:drawing>
              <wp:anchor distT="0" distB="0" distL="114300" distR="114300" simplePos="0" relativeHeight="251665408" behindDoc="0" locked="0" layoutInCell="1" allowOverlap="1" wp14:anchorId="58DCD056" wp14:editId="1E6D5709">
                <wp:simplePos x="0" y="0"/>
                <wp:positionH relativeFrom="column">
                  <wp:posOffset>5314315</wp:posOffset>
                </wp:positionH>
                <wp:positionV relativeFrom="paragraph">
                  <wp:posOffset>-202565</wp:posOffset>
                </wp:positionV>
                <wp:extent cx="914400" cy="476250"/>
                <wp:effectExtent l="0" t="0" r="19050" b="19050"/>
                <wp:wrapNone/>
                <wp:docPr id="1749904629" name="テキスト ボックス 1"/>
                <wp:cNvGraphicFramePr/>
                <a:graphic xmlns:a="http://schemas.openxmlformats.org/drawingml/2006/main">
                  <a:graphicData uri="http://schemas.microsoft.com/office/word/2010/wordprocessingShape">
                    <wps:wsp>
                      <wps:cNvSpPr txBox="1"/>
                      <wps:spPr>
                        <a:xfrm>
                          <a:off x="0" y="0"/>
                          <a:ext cx="914400" cy="476250"/>
                        </a:xfrm>
                        <a:prstGeom prst="rect">
                          <a:avLst/>
                        </a:prstGeom>
                        <a:solidFill>
                          <a:schemeClr val="lt1"/>
                        </a:solidFill>
                        <a:ln w="6350">
                          <a:solidFill>
                            <a:prstClr val="black"/>
                          </a:solidFill>
                        </a:ln>
                      </wps:spPr>
                      <wps:txbx>
                        <w:txbxContent>
                          <w:p w14:paraId="7B061A4D" w14:textId="55067951" w:rsidR="00733624" w:rsidRPr="00733624" w:rsidRDefault="00733624">
                            <w:pPr>
                              <w:rPr>
                                <w:sz w:val="36"/>
                                <w:szCs w:val="40"/>
                              </w:rPr>
                            </w:pPr>
                            <w:r w:rsidRPr="00733624">
                              <w:rPr>
                                <w:rFonts w:hint="eastAsia"/>
                                <w:sz w:val="36"/>
                                <w:szCs w:val="40"/>
                              </w:rPr>
                              <w:t>資料</w:t>
                            </w:r>
                            <w:r w:rsidR="00F41768">
                              <w:rPr>
                                <w:rFonts w:hint="eastAsia"/>
                                <w:sz w:val="36"/>
                                <w:szCs w:val="40"/>
                              </w:rP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DCD056" id="_x0000_t202" coordsize="21600,21600" o:spt="202" path="m,l,21600r21600,l21600,xe">
                <v:stroke joinstyle="miter"/>
                <v:path gradientshapeok="t" o:connecttype="rect"/>
              </v:shapetype>
              <v:shape id="テキスト ボックス 1" o:spid="_x0000_s1026" type="#_x0000_t202" style="position:absolute;left:0;text-align:left;margin-left:418.45pt;margin-top:-15.95pt;width:1in;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" fillcolor="white [3201]" strokeweight=".5pt">
                <v:textbox>
                  <w:txbxContent>
                    <w:p w14:paraId="7B061A4D" w14:textId="55067951" w:rsidR="00733624" w:rsidRPr="00733624" w:rsidRDefault="00733624">
                      <w:pPr>
                        <w:rPr>
                          <w:sz w:val="36"/>
                          <w:szCs w:val="40"/>
                        </w:rPr>
                      </w:pPr>
                      <w:r w:rsidRPr="00733624">
                        <w:rPr>
                          <w:rFonts w:hint="eastAsia"/>
                          <w:sz w:val="36"/>
                          <w:szCs w:val="40"/>
                        </w:rPr>
                        <w:t>資料</w:t>
                      </w:r>
                      <w:r w:rsidR="00F41768">
                        <w:rPr>
                          <w:rFonts w:hint="eastAsia"/>
                          <w:sz w:val="36"/>
                          <w:szCs w:val="40"/>
                        </w:rPr>
                        <w:t>２</w:t>
                      </w:r>
                    </w:p>
                  </w:txbxContent>
                </v:textbox>
              </v:shape>
            </w:pict>
          </mc:Fallback>
        </mc:AlternateContent>
      </w:r>
    </w:p>
    <w:p w14:paraId="7610303D" w14:textId="51AD35A8" w:rsidR="00876806" w:rsidRDefault="00E2189C" w:rsidP="00FD2CB5">
      <w:pPr>
        <w:spacing w:line="360" w:lineRule="exact"/>
        <w:ind w:right="220"/>
        <w:jc w:val="right"/>
        <w:rPr>
          <w:rFonts w:ascii="ＭＳ 明朝" w:eastAsia="ＭＳ 明朝" w:hAnsi="ＭＳ 明朝"/>
          <w:kern w:val="0"/>
          <w:sz w:val="24"/>
          <w:szCs w:val="24"/>
        </w:rPr>
      </w:pPr>
      <w:r>
        <w:rPr>
          <w:rFonts w:ascii="ＭＳ 明朝" w:eastAsia="ＭＳ 明朝" w:hAnsi="ＭＳ 明朝" w:hint="eastAsia"/>
          <w:noProof/>
          <w:kern w:val="0"/>
          <w:sz w:val="24"/>
          <w:szCs w:val="24"/>
          <w:lang w:val="ja-JP"/>
        </w:rPr>
        <mc:AlternateContent>
          <mc:Choice Requires="wps">
            <w:drawing>
              <wp:anchor distT="0" distB="0" distL="114300" distR="114300" simplePos="0" relativeHeight="251660288" behindDoc="0" locked="0" layoutInCell="1" allowOverlap="1" wp14:anchorId="0043F263" wp14:editId="6F7ED9EC">
                <wp:simplePos x="0" y="0"/>
                <wp:positionH relativeFrom="column">
                  <wp:posOffset>2510790</wp:posOffset>
                </wp:positionH>
                <wp:positionV relativeFrom="paragraph">
                  <wp:posOffset>-572135</wp:posOffset>
                </wp:positionV>
                <wp:extent cx="933450" cy="433388"/>
                <wp:effectExtent l="0" t="0" r="0" b="5080"/>
                <wp:wrapNone/>
                <wp:docPr id="1497434724" name="テキスト ボックス 1"/>
                <wp:cNvGraphicFramePr/>
                <a:graphic xmlns:a="http://schemas.openxmlformats.org/drawingml/2006/main">
                  <a:graphicData uri="http://schemas.microsoft.com/office/word/2010/wordprocessingShape">
                    <wps:wsp>
                      <wps:cNvSpPr txBox="1"/>
                      <wps:spPr>
                        <a:xfrm>
                          <a:off x="0" y="0"/>
                          <a:ext cx="933450" cy="433388"/>
                        </a:xfrm>
                        <a:prstGeom prst="rect">
                          <a:avLst/>
                        </a:prstGeom>
                        <a:solidFill>
                          <a:schemeClr val="lt1"/>
                        </a:solidFill>
                        <a:ln w="6350">
                          <a:noFill/>
                        </a:ln>
                      </wps:spPr>
                      <wps:txbx>
                        <w:txbxContent>
                          <w:p w14:paraId="473A3C3D" w14:textId="3F06ADA3" w:rsidR="00E2189C" w:rsidRPr="00E2189C" w:rsidRDefault="00E2189C">
                            <w:pPr>
                              <w:rPr>
                                <w:rFonts w:ascii="ＭＳ 明朝" w:eastAsia="ＭＳ 明朝" w:hAnsi="ＭＳ 明朝"/>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43F263" id="_x0000_s1027" type="#_x0000_t202" style="position:absolute;left:0;text-align:left;margin-left:197.7pt;margin-top:-45.05pt;width:73.5pt;height:3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" fillcolor="white [3201]" stroked="f" strokeweight=".5pt">
                <v:textbox>
                  <w:txbxContent>
                    <w:p w14:paraId="473A3C3D" w14:textId="3F06ADA3" w:rsidR="00E2189C" w:rsidRPr="00E2189C" w:rsidRDefault="00E2189C">
                      <w:pPr>
                        <w:rPr>
                          <w:rFonts w:ascii="ＭＳ 明朝" w:eastAsia="ＭＳ 明朝" w:hAnsi="ＭＳ 明朝"/>
                          <w:sz w:val="24"/>
                          <w:szCs w:val="24"/>
                        </w:rPr>
                      </w:pPr>
                    </w:p>
                  </w:txbxContent>
                </v:textbox>
              </v:shape>
            </w:pict>
          </mc:Fallback>
        </mc:AlternateContent>
      </w:r>
      <w:r w:rsidR="00876806">
        <w:rPr>
          <w:rFonts w:ascii="ＭＳ 明朝" w:eastAsia="ＭＳ 明朝" w:hAnsi="ＭＳ 明朝" w:hint="eastAsia"/>
          <w:kern w:val="0"/>
          <w:sz w:val="24"/>
          <w:szCs w:val="24"/>
        </w:rPr>
        <w:t>７医計第</w:t>
      </w:r>
      <w:r w:rsidR="00C75D64">
        <w:rPr>
          <w:rFonts w:ascii="ＭＳ 明朝" w:eastAsia="ＭＳ 明朝" w:hAnsi="ＭＳ 明朝" w:hint="eastAsia"/>
          <w:kern w:val="0"/>
          <w:sz w:val="24"/>
          <w:szCs w:val="24"/>
        </w:rPr>
        <w:t>３０４</w:t>
      </w:r>
      <w:r w:rsidR="00876806">
        <w:rPr>
          <w:rFonts w:ascii="ＭＳ 明朝" w:eastAsia="ＭＳ 明朝" w:hAnsi="ＭＳ 明朝" w:hint="eastAsia"/>
          <w:kern w:val="0"/>
          <w:sz w:val="24"/>
          <w:szCs w:val="24"/>
        </w:rPr>
        <w:t xml:space="preserve">号　</w:t>
      </w:r>
    </w:p>
    <w:p w14:paraId="7EDCFC4A" w14:textId="2CD07BD8" w:rsidR="00876806" w:rsidRPr="00394DC9" w:rsidRDefault="00876806" w:rsidP="001C6222">
      <w:pPr>
        <w:spacing w:line="360" w:lineRule="exact"/>
        <w:ind w:right="220"/>
        <w:jc w:val="right"/>
        <w:rPr>
          <w:rFonts w:ascii="ＭＳ 明朝" w:eastAsia="ＭＳ 明朝" w:hAnsi="ＭＳ 明朝"/>
          <w:sz w:val="24"/>
          <w:szCs w:val="24"/>
        </w:rPr>
      </w:pPr>
      <w:r w:rsidRPr="00394DC9">
        <w:rPr>
          <w:rFonts w:ascii="ＭＳ 明朝" w:eastAsia="ＭＳ 明朝" w:hAnsi="ＭＳ 明朝" w:hint="eastAsia"/>
          <w:sz w:val="24"/>
          <w:szCs w:val="24"/>
        </w:rPr>
        <w:t>令和</w:t>
      </w:r>
      <w:r>
        <w:rPr>
          <w:rFonts w:ascii="ＭＳ 明朝" w:eastAsia="ＭＳ 明朝" w:hAnsi="ＭＳ 明朝" w:hint="eastAsia"/>
          <w:sz w:val="24"/>
          <w:szCs w:val="24"/>
        </w:rPr>
        <w:t>７</w:t>
      </w:r>
      <w:r w:rsidRPr="00394DC9">
        <w:rPr>
          <w:rFonts w:ascii="ＭＳ 明朝" w:eastAsia="ＭＳ 明朝" w:hAnsi="ＭＳ 明朝" w:hint="eastAsia"/>
          <w:sz w:val="24"/>
          <w:szCs w:val="24"/>
        </w:rPr>
        <w:t>年</w:t>
      </w:r>
      <w:r w:rsidR="00526F21">
        <w:rPr>
          <w:rFonts w:ascii="ＭＳ 明朝" w:eastAsia="ＭＳ 明朝" w:hAnsi="ＭＳ 明朝" w:hint="eastAsia"/>
          <w:sz w:val="24"/>
          <w:szCs w:val="24"/>
        </w:rPr>
        <w:t>７</w:t>
      </w:r>
      <w:r w:rsidRPr="00394DC9">
        <w:rPr>
          <w:rFonts w:ascii="ＭＳ 明朝" w:eastAsia="ＭＳ 明朝" w:hAnsi="ＭＳ 明朝" w:hint="eastAsia"/>
          <w:sz w:val="24"/>
          <w:szCs w:val="24"/>
        </w:rPr>
        <w:t>月</w:t>
      </w:r>
      <w:r w:rsidR="00526F21">
        <w:rPr>
          <w:rFonts w:ascii="ＭＳ 明朝" w:eastAsia="ＭＳ 明朝" w:hAnsi="ＭＳ 明朝" w:hint="eastAsia"/>
          <w:sz w:val="24"/>
          <w:szCs w:val="24"/>
        </w:rPr>
        <w:t>９</w:t>
      </w:r>
      <w:r w:rsidRPr="00394DC9">
        <w:rPr>
          <w:rFonts w:ascii="ＭＳ 明朝" w:eastAsia="ＭＳ 明朝" w:hAnsi="ＭＳ 明朝" w:hint="eastAsia"/>
          <w:sz w:val="24"/>
          <w:szCs w:val="24"/>
        </w:rPr>
        <w:t>日</w:t>
      </w:r>
    </w:p>
    <w:p w14:paraId="27631BBF" w14:textId="77777777" w:rsidR="0073521C" w:rsidRPr="00C62281" w:rsidRDefault="0073521C" w:rsidP="00FD2CB5">
      <w:pPr>
        <w:spacing w:line="360" w:lineRule="exact"/>
        <w:ind w:firstLineChars="100" w:firstLine="264"/>
        <w:rPr>
          <w:sz w:val="24"/>
          <w:szCs w:val="24"/>
        </w:rPr>
      </w:pPr>
      <w:r w:rsidRPr="00526F21">
        <w:rPr>
          <w:spacing w:val="12"/>
          <w:kern w:val="0"/>
          <w:sz w:val="24"/>
          <w:szCs w:val="24"/>
          <w:fitText w:val="3600" w:id="-683906814"/>
        </w:rPr>
        <w:t>公益社団法人愛知県医師会会</w:t>
      </w:r>
      <w:r w:rsidRPr="00526F21">
        <w:rPr>
          <w:spacing w:val="-36"/>
          <w:kern w:val="0"/>
          <w:sz w:val="24"/>
          <w:szCs w:val="24"/>
          <w:fitText w:val="3600" w:id="-683906814"/>
        </w:rPr>
        <w:t>長</w:t>
      </w:r>
    </w:p>
    <w:p w14:paraId="202C3FD6" w14:textId="5FDC2AFC" w:rsidR="0073521C" w:rsidRPr="00C62281" w:rsidRDefault="0073521C" w:rsidP="00FD2CB5">
      <w:pPr>
        <w:spacing w:line="360" w:lineRule="exact"/>
        <w:ind w:firstLineChars="100" w:firstLine="223"/>
        <w:rPr>
          <w:sz w:val="24"/>
          <w:szCs w:val="24"/>
        </w:rPr>
      </w:pPr>
      <w:r w:rsidRPr="00556799">
        <w:rPr>
          <w:w w:val="93"/>
          <w:kern w:val="0"/>
          <w:sz w:val="24"/>
          <w:szCs w:val="24"/>
          <w:fitText w:val="3600" w:id="-683906815"/>
        </w:rPr>
        <w:t>一般社団法人愛知県歯科医師会会</w:t>
      </w:r>
      <w:r w:rsidRPr="00556799">
        <w:rPr>
          <w:spacing w:val="14"/>
          <w:w w:val="93"/>
          <w:kern w:val="0"/>
          <w:sz w:val="24"/>
          <w:szCs w:val="24"/>
          <w:fitText w:val="3600" w:id="-683906815"/>
        </w:rPr>
        <w:t>長</w:t>
      </w:r>
      <w:r>
        <w:rPr>
          <w:rFonts w:hint="eastAsia"/>
          <w:sz w:val="24"/>
          <w:szCs w:val="24"/>
        </w:rPr>
        <w:t xml:space="preserve">　様</w:t>
      </w:r>
    </w:p>
    <w:p w14:paraId="72D46A91" w14:textId="2FE3249D" w:rsidR="00876806" w:rsidRPr="0073521C" w:rsidRDefault="0073521C" w:rsidP="00FD2CB5">
      <w:pPr>
        <w:spacing w:line="360" w:lineRule="exact"/>
        <w:ind w:firstLineChars="100" w:firstLine="240"/>
        <w:rPr>
          <w:sz w:val="24"/>
          <w:szCs w:val="24"/>
        </w:rPr>
      </w:pPr>
      <w:r w:rsidRPr="00C75D64">
        <w:rPr>
          <w:kern w:val="0"/>
          <w:sz w:val="24"/>
          <w:szCs w:val="24"/>
          <w:fitText w:val="3600" w:id="-683906816"/>
        </w:rPr>
        <w:t>一般社団法人愛知県薬剤師会会長</w:t>
      </w:r>
      <w:r>
        <w:rPr>
          <w:rFonts w:hint="eastAsia"/>
          <w:sz w:val="24"/>
          <w:szCs w:val="24"/>
        </w:rPr>
        <w:t xml:space="preserve">　</w:t>
      </w:r>
    </w:p>
    <w:p w14:paraId="5A09293F" w14:textId="77777777" w:rsidR="00876806" w:rsidRPr="00394DC9" w:rsidRDefault="00876806" w:rsidP="00FD2CB5">
      <w:pPr>
        <w:spacing w:line="360" w:lineRule="exact"/>
        <w:ind w:right="-1" w:firstLineChars="2500" w:firstLine="6000"/>
        <w:rPr>
          <w:rFonts w:ascii="ＭＳ 明朝" w:eastAsia="ＭＳ 明朝" w:hAnsi="ＭＳ 明朝"/>
          <w:sz w:val="24"/>
          <w:szCs w:val="24"/>
        </w:rPr>
      </w:pPr>
      <w:r>
        <w:rPr>
          <w:rFonts w:ascii="ＭＳ 明朝" w:eastAsia="ＭＳ 明朝" w:hAnsi="ＭＳ 明朝" w:hint="eastAsia"/>
          <w:sz w:val="24"/>
          <w:szCs w:val="24"/>
        </w:rPr>
        <w:t>愛知県保健医療局長</w:t>
      </w:r>
    </w:p>
    <w:p w14:paraId="6CDF9C8B" w14:textId="77777777" w:rsidR="00E15370" w:rsidRPr="0012192A" w:rsidRDefault="00E15370" w:rsidP="00FD2CB5">
      <w:pPr>
        <w:spacing w:line="360" w:lineRule="exact"/>
        <w:jc w:val="center"/>
        <w:rPr>
          <w:rFonts w:ascii="ＭＳ 明朝" w:eastAsia="ＭＳ 明朝" w:hAnsi="ＭＳ 明朝"/>
          <w:sz w:val="24"/>
          <w:szCs w:val="24"/>
        </w:rPr>
      </w:pPr>
    </w:p>
    <w:p w14:paraId="5ED2FB7E" w14:textId="63F9A9E4" w:rsidR="00376FFB" w:rsidRPr="00091572" w:rsidRDefault="00091572" w:rsidP="00FD2CB5">
      <w:pPr>
        <w:spacing w:line="360" w:lineRule="exact"/>
        <w:jc w:val="center"/>
        <w:rPr>
          <w:rFonts w:ascii="ＭＳ 明朝" w:eastAsia="ＭＳ 明朝" w:hAnsi="ＭＳ 明朝"/>
          <w:sz w:val="24"/>
          <w:szCs w:val="24"/>
        </w:rPr>
      </w:pPr>
      <w:r w:rsidRPr="00091572">
        <w:rPr>
          <w:rFonts w:ascii="ＭＳ 明朝" w:eastAsia="ＭＳ 明朝" w:hAnsi="ＭＳ 明朝" w:hint="eastAsia"/>
          <w:sz w:val="24"/>
          <w:szCs w:val="24"/>
        </w:rPr>
        <w:t>令和</w:t>
      </w:r>
      <w:r w:rsidR="0073521C">
        <w:rPr>
          <w:rFonts w:ascii="ＭＳ 明朝" w:eastAsia="ＭＳ 明朝" w:hAnsi="ＭＳ 明朝" w:hint="eastAsia"/>
          <w:sz w:val="24"/>
          <w:szCs w:val="24"/>
        </w:rPr>
        <w:t>７</w:t>
      </w:r>
      <w:r w:rsidRPr="00091572">
        <w:rPr>
          <w:rFonts w:ascii="ＭＳ 明朝" w:eastAsia="ＭＳ 明朝" w:hAnsi="ＭＳ 明朝" w:hint="eastAsia"/>
          <w:sz w:val="24"/>
          <w:szCs w:val="24"/>
        </w:rPr>
        <w:t>年度の病床整備について</w:t>
      </w:r>
      <w:r w:rsidR="00876806">
        <w:rPr>
          <w:rFonts w:ascii="ＭＳ 明朝" w:eastAsia="ＭＳ 明朝" w:hAnsi="ＭＳ 明朝" w:hint="eastAsia"/>
          <w:sz w:val="24"/>
          <w:szCs w:val="24"/>
        </w:rPr>
        <w:t>（通知）</w:t>
      </w:r>
    </w:p>
    <w:p w14:paraId="0B06EEA1" w14:textId="77777777" w:rsidR="00091572" w:rsidRPr="00091572" w:rsidRDefault="00091572" w:rsidP="00FD2CB5">
      <w:pPr>
        <w:spacing w:line="360" w:lineRule="exact"/>
        <w:jc w:val="center"/>
        <w:rPr>
          <w:rFonts w:ascii="ＭＳ 明朝" w:eastAsia="ＭＳ 明朝" w:hAnsi="ＭＳ 明朝"/>
          <w:sz w:val="24"/>
          <w:szCs w:val="24"/>
        </w:rPr>
      </w:pPr>
    </w:p>
    <w:p w14:paraId="085C1A84" w14:textId="77777777" w:rsidR="00FD2CB5" w:rsidRDefault="00091572" w:rsidP="00FD2CB5">
      <w:pPr>
        <w:spacing w:line="360" w:lineRule="exact"/>
        <w:rPr>
          <w:rFonts w:ascii="ＭＳ 明朝" w:eastAsia="ＭＳ 明朝" w:hAnsi="ＭＳ 明朝"/>
          <w:sz w:val="24"/>
          <w:szCs w:val="24"/>
        </w:rPr>
      </w:pPr>
      <w:r w:rsidRPr="00091572">
        <w:rPr>
          <w:rFonts w:ascii="ＭＳ 明朝" w:eastAsia="ＭＳ 明朝" w:hAnsi="ＭＳ 明朝" w:hint="eastAsia"/>
          <w:sz w:val="24"/>
          <w:szCs w:val="24"/>
        </w:rPr>
        <w:t xml:space="preserve">　</w:t>
      </w:r>
      <w:bookmarkStart w:id="0" w:name="_Hlk202857976"/>
      <w:r w:rsidR="00FD2CB5">
        <w:rPr>
          <w:rFonts w:ascii="ＭＳ 明朝" w:eastAsia="ＭＳ 明朝" w:hAnsi="ＭＳ 明朝" w:hint="eastAsia"/>
          <w:sz w:val="24"/>
          <w:szCs w:val="24"/>
        </w:rPr>
        <w:t>本県の保健医療行政の推進につきましては、日頃から御理解と御協力をいただき厚くお礼申し上げます。</w:t>
      </w:r>
    </w:p>
    <w:bookmarkEnd w:id="0"/>
    <w:p w14:paraId="1E0E0D90" w14:textId="5071E8DC" w:rsidR="00E2189C" w:rsidRDefault="00B312E7" w:rsidP="00FD2CB5">
      <w:pPr>
        <w:spacing w:line="360" w:lineRule="exact"/>
        <w:ind w:firstLineChars="100" w:firstLine="240"/>
        <w:rPr>
          <w:rFonts w:ascii="ＭＳ 明朝" w:eastAsia="ＭＳ 明朝" w:hAnsi="ＭＳ 明朝"/>
          <w:sz w:val="24"/>
          <w:szCs w:val="24"/>
        </w:rPr>
      </w:pPr>
      <w:r>
        <w:rPr>
          <w:rFonts w:ascii="ＭＳ 明朝" w:eastAsia="ＭＳ 明朝" w:hAnsi="ＭＳ 明朝" w:hint="eastAsia"/>
          <w:sz w:val="24"/>
          <w:szCs w:val="24"/>
        </w:rPr>
        <w:t>本県の</w:t>
      </w:r>
      <w:r w:rsidR="00091572">
        <w:rPr>
          <w:rFonts w:ascii="ＭＳ 明朝" w:eastAsia="ＭＳ 明朝" w:hAnsi="ＭＳ 明朝" w:hint="eastAsia"/>
          <w:sz w:val="24"/>
          <w:szCs w:val="24"/>
        </w:rPr>
        <w:t>病床整備については、</w:t>
      </w:r>
      <w:r>
        <w:rPr>
          <w:rFonts w:ascii="ＭＳ 明朝" w:eastAsia="ＭＳ 明朝" w:hAnsi="ＭＳ 明朝" w:hint="eastAsia"/>
          <w:sz w:val="24"/>
          <w:szCs w:val="24"/>
        </w:rPr>
        <w:t>「愛知県病院開設等許可事務取扱要領」</w:t>
      </w:r>
      <w:r w:rsidR="00082D17">
        <w:rPr>
          <w:rFonts w:ascii="ＭＳ 明朝" w:eastAsia="ＭＳ 明朝" w:hAnsi="ＭＳ 明朝" w:hint="eastAsia"/>
          <w:sz w:val="24"/>
          <w:szCs w:val="24"/>
        </w:rPr>
        <w:t>に基づき実施しているところですが、構想区域において真に必要とする病床整備を進めるため、</w:t>
      </w:r>
      <w:r w:rsidR="00A32596">
        <w:rPr>
          <w:rFonts w:ascii="ＭＳ 明朝" w:eastAsia="ＭＳ 明朝" w:hAnsi="ＭＳ 明朝" w:hint="eastAsia"/>
          <w:sz w:val="24"/>
          <w:szCs w:val="24"/>
        </w:rPr>
        <w:t>「病床整備に関する考え方」</w:t>
      </w:r>
      <w:r w:rsidR="00082D17">
        <w:rPr>
          <w:rFonts w:ascii="ＭＳ 明朝" w:eastAsia="ＭＳ 明朝" w:hAnsi="ＭＳ 明朝" w:hint="eastAsia"/>
          <w:sz w:val="24"/>
          <w:szCs w:val="24"/>
        </w:rPr>
        <w:t>を定め、構想区域において不足する医療機能に係る病床の整備を対象としているところです。</w:t>
      </w:r>
    </w:p>
    <w:p w14:paraId="724639B1" w14:textId="2EC0C9AE" w:rsidR="00FF7226" w:rsidRDefault="00E2189C" w:rsidP="00FD2CB5">
      <w:pPr>
        <w:spacing w:line="360" w:lineRule="exact"/>
        <w:ind w:firstLineChars="100" w:firstLine="240"/>
        <w:rPr>
          <w:rFonts w:ascii="ＭＳ 明朝" w:eastAsia="ＭＳ 明朝" w:hAnsi="ＭＳ 明朝"/>
          <w:sz w:val="24"/>
          <w:szCs w:val="24"/>
        </w:rPr>
      </w:pPr>
      <w:r>
        <w:rPr>
          <w:rFonts w:ascii="ＭＳ 明朝" w:eastAsia="ＭＳ 明朝" w:hAnsi="ＭＳ 明朝" w:hint="eastAsia"/>
          <w:sz w:val="24"/>
          <w:szCs w:val="24"/>
        </w:rPr>
        <w:t>本年度は、</w:t>
      </w:r>
      <w:r w:rsidR="00EF6F20" w:rsidRPr="00EF6F20">
        <w:rPr>
          <w:rFonts w:ascii="ＭＳ 明朝" w:eastAsia="ＭＳ 明朝" w:hAnsi="ＭＳ 明朝" w:hint="eastAsia"/>
          <w:sz w:val="24"/>
          <w:szCs w:val="24"/>
        </w:rPr>
        <w:t>愛知県地域保健医療計画における基準病床数</w:t>
      </w:r>
      <w:r w:rsidR="00082D17">
        <w:rPr>
          <w:rFonts w:ascii="ＭＳ 明朝" w:eastAsia="ＭＳ 明朝" w:hAnsi="ＭＳ 明朝" w:hint="eastAsia"/>
          <w:sz w:val="24"/>
          <w:szCs w:val="24"/>
        </w:rPr>
        <w:t>により、</w:t>
      </w:r>
      <w:r w:rsidR="00EF6F20" w:rsidRPr="00EF6F20">
        <w:rPr>
          <w:rFonts w:ascii="ＭＳ 明朝" w:eastAsia="ＭＳ 明朝" w:hAnsi="ＭＳ 明朝" w:hint="eastAsia"/>
          <w:sz w:val="24"/>
          <w:szCs w:val="24"/>
        </w:rPr>
        <w:t>名古屋・尾張中部医療圏を始めとする９医療圏で、病床整備が可能となってい</w:t>
      </w:r>
      <w:r w:rsidR="008E1077">
        <w:rPr>
          <w:rFonts w:ascii="ＭＳ 明朝" w:eastAsia="ＭＳ 明朝" w:hAnsi="ＭＳ 明朝" w:hint="eastAsia"/>
          <w:sz w:val="24"/>
          <w:szCs w:val="24"/>
        </w:rPr>
        <w:t>ます</w:t>
      </w:r>
      <w:r w:rsidR="00082D17">
        <w:rPr>
          <w:rFonts w:ascii="ＭＳ 明朝" w:eastAsia="ＭＳ 明朝" w:hAnsi="ＭＳ 明朝" w:hint="eastAsia"/>
          <w:sz w:val="24"/>
          <w:szCs w:val="24"/>
        </w:rPr>
        <w:t>が、</w:t>
      </w:r>
      <w:r w:rsidR="00FF7226">
        <w:rPr>
          <w:rFonts w:ascii="ＭＳ 明朝" w:eastAsia="ＭＳ 明朝" w:hAnsi="ＭＳ 明朝" w:hint="eastAsia"/>
          <w:sz w:val="24"/>
          <w:szCs w:val="24"/>
        </w:rPr>
        <w:t>一方で、令和７年６月６日付けの自由民主党、公明党、日本維新の会の合意</w:t>
      </w:r>
      <w:r w:rsidR="003723D9">
        <w:rPr>
          <w:rFonts w:ascii="ＭＳ 明朝" w:eastAsia="ＭＳ 明朝" w:hAnsi="ＭＳ 明朝" w:hint="eastAsia"/>
          <w:sz w:val="24"/>
          <w:szCs w:val="24"/>
        </w:rPr>
        <w:t>（以下、「三党合意」という。）</w:t>
      </w:r>
      <w:r w:rsidR="00FF7226">
        <w:rPr>
          <w:rFonts w:ascii="ＭＳ 明朝" w:eastAsia="ＭＳ 明朝" w:hAnsi="ＭＳ 明朝" w:hint="eastAsia"/>
          <w:sz w:val="24"/>
          <w:szCs w:val="24"/>
        </w:rPr>
        <w:t>では、人口減少等により不要と</w:t>
      </w:r>
      <w:r w:rsidR="00A32596">
        <w:rPr>
          <w:rFonts w:ascii="ＭＳ 明朝" w:eastAsia="ＭＳ 明朝" w:hAnsi="ＭＳ 明朝" w:hint="eastAsia"/>
          <w:sz w:val="24"/>
          <w:szCs w:val="24"/>
        </w:rPr>
        <w:t>なると</w:t>
      </w:r>
      <w:r w:rsidR="00FF7226">
        <w:rPr>
          <w:rFonts w:ascii="ＭＳ 明朝" w:eastAsia="ＭＳ 明朝" w:hAnsi="ＭＳ 明朝" w:hint="eastAsia"/>
          <w:sz w:val="24"/>
          <w:szCs w:val="24"/>
        </w:rPr>
        <w:t>推定される約11万床（一般病床及び療養病床約５万６千</w:t>
      </w:r>
      <w:r w:rsidR="00A32596">
        <w:rPr>
          <w:rFonts w:ascii="ＭＳ 明朝" w:eastAsia="ＭＳ 明朝" w:hAnsi="ＭＳ 明朝" w:hint="eastAsia"/>
          <w:sz w:val="24"/>
          <w:szCs w:val="24"/>
        </w:rPr>
        <w:t>床</w:t>
      </w:r>
      <w:r w:rsidR="00FF7226">
        <w:rPr>
          <w:rFonts w:ascii="ＭＳ 明朝" w:eastAsia="ＭＳ 明朝" w:hAnsi="ＭＳ 明朝" w:hint="eastAsia"/>
          <w:sz w:val="24"/>
          <w:szCs w:val="24"/>
        </w:rPr>
        <w:t>並びに精神病床約５万３千</w:t>
      </w:r>
      <w:r w:rsidR="00A32596">
        <w:rPr>
          <w:rFonts w:ascii="ＭＳ 明朝" w:eastAsia="ＭＳ 明朝" w:hAnsi="ＭＳ 明朝" w:hint="eastAsia"/>
          <w:sz w:val="24"/>
          <w:szCs w:val="24"/>
        </w:rPr>
        <w:t>床</w:t>
      </w:r>
      <w:r w:rsidR="00FF7226">
        <w:rPr>
          <w:rFonts w:ascii="ＭＳ 明朝" w:eastAsia="ＭＳ 明朝" w:hAnsi="ＭＳ 明朝" w:hint="eastAsia"/>
          <w:sz w:val="24"/>
          <w:szCs w:val="24"/>
        </w:rPr>
        <w:t>）について、地域の実情を踏まえた調査を行った上で、２年後の新たな地域医療構想</w:t>
      </w:r>
      <w:r w:rsidR="00387266">
        <w:rPr>
          <w:rFonts w:ascii="ＭＳ 明朝" w:eastAsia="ＭＳ 明朝" w:hAnsi="ＭＳ 明朝" w:hint="eastAsia"/>
          <w:sz w:val="24"/>
          <w:szCs w:val="24"/>
        </w:rPr>
        <w:t>までに</w:t>
      </w:r>
      <w:r w:rsidR="00FF7226">
        <w:rPr>
          <w:rFonts w:ascii="ＭＳ 明朝" w:eastAsia="ＭＳ 明朝" w:hAnsi="ＭＳ 明朝" w:hint="eastAsia"/>
          <w:sz w:val="24"/>
          <w:szCs w:val="24"/>
        </w:rPr>
        <w:t>削減を図るとして</w:t>
      </w:r>
      <w:r w:rsidR="00082D17">
        <w:rPr>
          <w:rFonts w:ascii="ＭＳ 明朝" w:eastAsia="ＭＳ 明朝" w:hAnsi="ＭＳ 明朝" w:hint="eastAsia"/>
          <w:sz w:val="24"/>
          <w:szCs w:val="24"/>
        </w:rPr>
        <w:t>おり、</w:t>
      </w:r>
      <w:r w:rsidR="00E7218E">
        <w:rPr>
          <w:rFonts w:ascii="ＭＳ 明朝" w:eastAsia="ＭＳ 明朝" w:hAnsi="ＭＳ 明朝" w:hint="eastAsia"/>
          <w:sz w:val="24"/>
          <w:szCs w:val="24"/>
        </w:rPr>
        <w:t>病床の増床</w:t>
      </w:r>
      <w:r w:rsidR="00082D17">
        <w:rPr>
          <w:rFonts w:ascii="ＭＳ 明朝" w:eastAsia="ＭＳ 明朝" w:hAnsi="ＭＳ 明朝" w:hint="eastAsia"/>
          <w:sz w:val="24"/>
          <w:szCs w:val="24"/>
        </w:rPr>
        <w:t>については慎重に対応する必要があります。</w:t>
      </w:r>
    </w:p>
    <w:p w14:paraId="315552A8" w14:textId="5B8D924D" w:rsidR="002F0EDA" w:rsidRDefault="002F0EDA" w:rsidP="00FD2CB5">
      <w:pPr>
        <w:spacing w:line="360" w:lineRule="exact"/>
        <w:ind w:firstLineChars="100" w:firstLine="240"/>
        <w:rPr>
          <w:rFonts w:ascii="ＭＳ 明朝" w:eastAsia="ＭＳ 明朝" w:hAnsi="ＭＳ 明朝"/>
          <w:sz w:val="24"/>
          <w:szCs w:val="24"/>
        </w:rPr>
      </w:pPr>
      <w:r w:rsidRPr="002F0EDA">
        <w:rPr>
          <w:rFonts w:ascii="ＭＳ 明朝" w:eastAsia="ＭＳ 明朝" w:hAnsi="ＭＳ 明朝" w:hint="eastAsia"/>
          <w:sz w:val="24"/>
          <w:szCs w:val="24"/>
        </w:rPr>
        <w:t>つきましては、「病床整備に関する考え方」において「構想区域において不足する医療機能以外の医療機能に係る病床を整備するときは、その必要性について慎重に検討を行うこと。」としておりますが、三党合意を踏まえ、構想区域において不足する医療機能に係る病床を整備する場合も含め、</w:t>
      </w:r>
      <w:r w:rsidR="00320012">
        <w:rPr>
          <w:rFonts w:ascii="ＭＳ 明朝" w:eastAsia="ＭＳ 明朝" w:hAnsi="ＭＳ 明朝" w:hint="eastAsia"/>
          <w:sz w:val="24"/>
          <w:szCs w:val="24"/>
        </w:rPr>
        <w:t>「新たな</w:t>
      </w:r>
      <w:r w:rsidRPr="002F0EDA">
        <w:rPr>
          <w:rFonts w:ascii="ＭＳ 明朝" w:eastAsia="ＭＳ 明朝" w:hAnsi="ＭＳ 明朝" w:hint="eastAsia"/>
          <w:sz w:val="24"/>
          <w:szCs w:val="24"/>
        </w:rPr>
        <w:t>地域医療構想</w:t>
      </w:r>
      <w:r w:rsidR="00320012">
        <w:rPr>
          <w:rFonts w:ascii="ＭＳ 明朝" w:eastAsia="ＭＳ 明朝" w:hAnsi="ＭＳ 明朝" w:hint="eastAsia"/>
          <w:sz w:val="24"/>
          <w:szCs w:val="24"/>
        </w:rPr>
        <w:t>」の</w:t>
      </w:r>
      <w:r w:rsidRPr="002F0EDA">
        <w:rPr>
          <w:rFonts w:ascii="ＭＳ 明朝" w:eastAsia="ＭＳ 明朝" w:hAnsi="ＭＳ 明朝" w:hint="eastAsia"/>
          <w:sz w:val="24"/>
          <w:szCs w:val="24"/>
        </w:rPr>
        <w:t>策定</w:t>
      </w:r>
      <w:r w:rsidR="00320012">
        <w:rPr>
          <w:rFonts w:ascii="ＭＳ 明朝" w:eastAsia="ＭＳ 明朝" w:hAnsi="ＭＳ 明朝" w:hint="eastAsia"/>
          <w:sz w:val="24"/>
          <w:szCs w:val="24"/>
        </w:rPr>
        <w:t>を待たずに</w:t>
      </w:r>
      <w:r w:rsidRPr="002F0EDA">
        <w:rPr>
          <w:rFonts w:ascii="ＭＳ 明朝" w:eastAsia="ＭＳ 明朝" w:hAnsi="ＭＳ 明朝" w:hint="eastAsia"/>
          <w:sz w:val="24"/>
          <w:szCs w:val="24"/>
        </w:rPr>
        <w:t>整備が必要な病床であるか、或いは</w:t>
      </w:r>
      <w:r w:rsidR="00320012">
        <w:rPr>
          <w:rFonts w:ascii="ＭＳ 明朝" w:eastAsia="ＭＳ 明朝" w:hAnsi="ＭＳ 明朝" w:hint="eastAsia"/>
          <w:sz w:val="24"/>
          <w:szCs w:val="24"/>
        </w:rPr>
        <w:t>当該</w:t>
      </w:r>
      <w:r w:rsidRPr="002F0EDA">
        <w:rPr>
          <w:rFonts w:ascii="ＭＳ 明朝" w:eastAsia="ＭＳ 明朝" w:hAnsi="ＭＳ 明朝" w:hint="eastAsia"/>
          <w:sz w:val="24"/>
          <w:szCs w:val="24"/>
        </w:rPr>
        <w:t>地域</w:t>
      </w:r>
      <w:r w:rsidR="00320012">
        <w:rPr>
          <w:rFonts w:ascii="ＭＳ 明朝" w:eastAsia="ＭＳ 明朝" w:hAnsi="ＭＳ 明朝" w:hint="eastAsia"/>
          <w:sz w:val="24"/>
          <w:szCs w:val="24"/>
        </w:rPr>
        <w:t>において</w:t>
      </w:r>
      <w:r w:rsidRPr="002F0EDA">
        <w:rPr>
          <w:rFonts w:ascii="ＭＳ 明朝" w:eastAsia="ＭＳ 明朝" w:hAnsi="ＭＳ 明朝" w:hint="eastAsia"/>
          <w:sz w:val="24"/>
          <w:szCs w:val="24"/>
        </w:rPr>
        <w:t>他の医療機関や介護施設</w:t>
      </w:r>
      <w:r>
        <w:rPr>
          <w:rFonts w:ascii="ＭＳ 明朝" w:eastAsia="ＭＳ 明朝" w:hAnsi="ＭＳ 明朝" w:hint="eastAsia"/>
          <w:sz w:val="24"/>
          <w:szCs w:val="24"/>
        </w:rPr>
        <w:t>を活用した</w:t>
      </w:r>
      <w:r w:rsidRPr="002F0EDA">
        <w:rPr>
          <w:rFonts w:ascii="ＭＳ 明朝" w:eastAsia="ＭＳ 明朝" w:hAnsi="ＭＳ 明朝" w:hint="eastAsia"/>
          <w:sz w:val="24"/>
          <w:szCs w:val="24"/>
        </w:rPr>
        <w:t>うえで更に病床整備が必要であるかなど、その必要性について慎重に検討を行うこととします。</w:t>
      </w:r>
    </w:p>
    <w:p w14:paraId="3A49DB93" w14:textId="434F39AE" w:rsidR="000F305B" w:rsidRDefault="000F305B" w:rsidP="00FD2CB5">
      <w:pPr>
        <w:spacing w:line="360" w:lineRule="exact"/>
        <w:ind w:firstLineChars="100" w:firstLine="240"/>
        <w:rPr>
          <w:rFonts w:ascii="ＭＳ 明朝" w:eastAsia="ＭＳ 明朝" w:hAnsi="ＭＳ 明朝"/>
          <w:sz w:val="24"/>
          <w:szCs w:val="24"/>
        </w:rPr>
      </w:pPr>
      <w:r w:rsidRPr="006D0BAC">
        <w:rPr>
          <w:rFonts w:ascii="ＭＳ 明朝" w:eastAsia="ＭＳ 明朝" w:hAnsi="ＭＳ 明朝" w:hint="eastAsia"/>
          <w:sz w:val="24"/>
          <w:szCs w:val="24"/>
        </w:rPr>
        <w:t>なお、新たに病院を開設しようとする病床整備計画については、医療従事者の確保や計画の確実性を重視</w:t>
      </w:r>
      <w:r w:rsidR="006D0BAC">
        <w:rPr>
          <w:rFonts w:ascii="ＭＳ 明朝" w:eastAsia="ＭＳ 明朝" w:hAnsi="ＭＳ 明朝" w:hint="eastAsia"/>
          <w:sz w:val="24"/>
          <w:szCs w:val="24"/>
        </w:rPr>
        <w:t>するとともに</w:t>
      </w:r>
      <w:r w:rsidRPr="006D0BAC">
        <w:rPr>
          <w:rFonts w:ascii="ＭＳ 明朝" w:eastAsia="ＭＳ 明朝" w:hAnsi="ＭＳ 明朝" w:hint="eastAsia"/>
          <w:sz w:val="24"/>
          <w:szCs w:val="24"/>
        </w:rPr>
        <w:t>、</w:t>
      </w:r>
      <w:r w:rsidR="006D0BAC">
        <w:rPr>
          <w:rFonts w:ascii="ＭＳ 明朝" w:eastAsia="ＭＳ 明朝" w:hAnsi="ＭＳ 明朝" w:hint="eastAsia"/>
          <w:sz w:val="24"/>
          <w:szCs w:val="24"/>
        </w:rPr>
        <w:t>この地域の医療提供実績なども十分に考慮し、</w:t>
      </w:r>
      <w:r w:rsidRPr="006D0BAC">
        <w:rPr>
          <w:rFonts w:ascii="ＭＳ 明朝" w:eastAsia="ＭＳ 明朝" w:hAnsi="ＭＳ 明朝" w:hint="eastAsia"/>
          <w:sz w:val="24"/>
          <w:szCs w:val="24"/>
        </w:rPr>
        <w:t>病床整備計画者に具体的な説明を求めることとします。</w:t>
      </w:r>
    </w:p>
    <w:p w14:paraId="1E72A0FD" w14:textId="77777777" w:rsidR="00876806" w:rsidRDefault="00876806" w:rsidP="00FD2CB5">
      <w:pPr>
        <w:spacing w:line="360" w:lineRule="exact"/>
        <w:rPr>
          <w:rFonts w:ascii="ＭＳ 明朝" w:eastAsia="ＭＳ 明朝" w:hAnsi="ＭＳ 明朝"/>
          <w:sz w:val="24"/>
          <w:szCs w:val="24"/>
        </w:rPr>
      </w:pPr>
    </w:p>
    <w:p w14:paraId="733EEE9F" w14:textId="77777777" w:rsidR="00E06681" w:rsidRDefault="00E06681" w:rsidP="00FD2CB5">
      <w:pPr>
        <w:spacing w:line="360" w:lineRule="exact"/>
        <w:rPr>
          <w:rFonts w:ascii="ＭＳ 明朝" w:eastAsia="ＭＳ 明朝" w:hAnsi="ＭＳ 明朝"/>
          <w:sz w:val="24"/>
          <w:szCs w:val="24"/>
        </w:rPr>
      </w:pPr>
    </w:p>
    <w:p w14:paraId="6F179FFF" w14:textId="77777777" w:rsidR="00876806" w:rsidRDefault="00876806" w:rsidP="00FD2CB5">
      <w:pPr>
        <w:spacing w:line="360" w:lineRule="exact"/>
        <w:ind w:firstLineChars="1500" w:firstLine="3600"/>
        <w:rPr>
          <w:rFonts w:ascii="ＭＳ 明朝" w:eastAsia="ＭＳ 明朝" w:hAnsi="ＭＳ 明朝"/>
          <w:sz w:val="24"/>
          <w:szCs w:val="24"/>
        </w:rPr>
      </w:pPr>
      <w:r w:rsidRPr="00394DC9">
        <w:rPr>
          <w:rFonts w:ascii="ＭＳ 明朝" w:eastAsia="ＭＳ 明朝" w:hAnsi="ＭＳ 明朝" w:hint="eastAsia"/>
          <w:sz w:val="24"/>
          <w:szCs w:val="24"/>
        </w:rPr>
        <w:t xml:space="preserve">担　　　当　</w:t>
      </w:r>
      <w:r>
        <w:rPr>
          <w:rFonts w:ascii="ＭＳ 明朝" w:eastAsia="ＭＳ 明朝" w:hAnsi="ＭＳ 明朝" w:hint="eastAsia"/>
          <w:sz w:val="24"/>
          <w:szCs w:val="24"/>
        </w:rPr>
        <w:t>健康医務部医療計画課</w:t>
      </w:r>
    </w:p>
    <w:p w14:paraId="7861DFB0" w14:textId="745F260D" w:rsidR="00876806" w:rsidRPr="00394DC9" w:rsidRDefault="00876806" w:rsidP="00FD2CB5">
      <w:pPr>
        <w:spacing w:line="360" w:lineRule="exact"/>
        <w:rPr>
          <w:rFonts w:ascii="ＭＳ 明朝" w:eastAsia="ＭＳ 明朝" w:hAnsi="ＭＳ 明朝"/>
          <w:sz w:val="24"/>
          <w:szCs w:val="24"/>
        </w:rPr>
      </w:pPr>
      <w:r>
        <w:rPr>
          <w:rFonts w:ascii="ＭＳ 明朝" w:eastAsia="ＭＳ 明朝" w:hAnsi="ＭＳ 明朝" w:hint="eastAsia"/>
          <w:sz w:val="24"/>
          <w:szCs w:val="24"/>
        </w:rPr>
        <w:t xml:space="preserve">　　　　　　　　　　　　　　　　　　　　　医療計画グループ（井城、田中）</w:t>
      </w:r>
    </w:p>
    <w:p w14:paraId="5DCF4C0F" w14:textId="23C7718D" w:rsidR="00876806" w:rsidRPr="00394DC9" w:rsidRDefault="00876806" w:rsidP="00FD2CB5">
      <w:pPr>
        <w:spacing w:line="360" w:lineRule="exact"/>
        <w:ind w:firstLineChars="1500" w:firstLine="3600"/>
        <w:rPr>
          <w:rFonts w:ascii="ＭＳ 明朝" w:eastAsia="ＭＳ 明朝" w:hAnsi="ＭＳ 明朝"/>
          <w:sz w:val="24"/>
          <w:szCs w:val="24"/>
        </w:rPr>
      </w:pPr>
      <w:r w:rsidRPr="00394DC9">
        <w:rPr>
          <w:rFonts w:ascii="ＭＳ 明朝" w:eastAsia="ＭＳ 明朝" w:hAnsi="ＭＳ 明朝" w:hint="eastAsia"/>
          <w:sz w:val="24"/>
          <w:szCs w:val="24"/>
        </w:rPr>
        <w:t xml:space="preserve">電　　　話　</w:t>
      </w:r>
      <w:r>
        <w:rPr>
          <w:rFonts w:ascii="ＭＳ 明朝" w:eastAsia="ＭＳ 明朝" w:hAnsi="ＭＳ 明朝" w:hint="eastAsia"/>
          <w:sz w:val="24"/>
          <w:szCs w:val="24"/>
        </w:rPr>
        <w:t>052-954-6265（ダイヤルイン）</w:t>
      </w:r>
    </w:p>
    <w:p w14:paraId="6B298DB6" w14:textId="2349F776" w:rsidR="00E06681" w:rsidRDefault="00876806" w:rsidP="00FD2CB5">
      <w:pPr>
        <w:spacing w:line="360" w:lineRule="exact"/>
        <w:jc w:val="right"/>
        <w:rPr>
          <w:rStyle w:val="af"/>
          <w:rFonts w:ascii="ＭＳ 明朝" w:eastAsia="ＭＳ 明朝" w:hAnsi="ＭＳ 明朝"/>
          <w:kern w:val="0"/>
          <w:sz w:val="24"/>
          <w:szCs w:val="28"/>
          <w14:ligatures w14:val="none"/>
        </w:rPr>
      </w:pPr>
      <w:r w:rsidRPr="00394DC9">
        <w:rPr>
          <w:rFonts w:ascii="ＭＳ 明朝" w:eastAsia="ＭＳ 明朝" w:hAnsi="ＭＳ 明朝" w:hint="eastAsia"/>
          <w:sz w:val="24"/>
          <w:szCs w:val="24"/>
        </w:rPr>
        <w:t xml:space="preserve">電子メール　</w:t>
      </w:r>
      <w:hyperlink r:id="rId6" w:history="1">
        <w:r w:rsidR="0012192A" w:rsidRPr="00026F2E">
          <w:rPr>
            <w:rStyle w:val="af"/>
            <w:rFonts w:ascii="ＭＳ 明朝" w:eastAsia="ＭＳ 明朝" w:hAnsi="ＭＳ 明朝" w:hint="eastAsia"/>
            <w:kern w:val="0"/>
            <w:sz w:val="24"/>
            <w:szCs w:val="28"/>
            <w14:ligatures w14:val="none"/>
          </w:rPr>
          <w:t>iryo-keikaku@pref.aichi.lg.jp</w:t>
        </w:r>
      </w:hyperlink>
    </w:p>
    <w:p w14:paraId="3A145AAD" w14:textId="73045DD3" w:rsidR="00526F21" w:rsidRDefault="00556799" w:rsidP="00FD2CB5">
      <w:pPr>
        <w:spacing w:line="360" w:lineRule="exact"/>
        <w:jc w:val="right"/>
        <w:rPr>
          <w:rStyle w:val="af"/>
          <w:rFonts w:ascii="ＭＳ 明朝" w:eastAsia="ＭＳ 明朝" w:hAnsi="ＭＳ 明朝"/>
          <w:kern w:val="0"/>
          <w:sz w:val="24"/>
          <w:szCs w:val="28"/>
          <w14:ligatures w14:val="none"/>
        </w:rPr>
      </w:pPr>
      <w:r>
        <w:rPr>
          <w:rFonts w:ascii="ＭＳ 明朝" w:eastAsia="ＭＳ 明朝" w:hAnsi="ＭＳ 明朝"/>
          <w:noProof/>
          <w:color w:val="467886" w:themeColor="hyperlink"/>
          <w:kern w:val="0"/>
          <w:sz w:val="24"/>
          <w:szCs w:val="28"/>
          <w:u w:val="single"/>
        </w:rPr>
        <mc:AlternateContent>
          <mc:Choice Requires="wps">
            <w:drawing>
              <wp:anchor distT="0" distB="0" distL="114300" distR="114300" simplePos="0" relativeHeight="251664384" behindDoc="0" locked="0" layoutInCell="1" allowOverlap="1" wp14:anchorId="0990526E" wp14:editId="0F729162">
                <wp:simplePos x="0" y="0"/>
                <wp:positionH relativeFrom="column">
                  <wp:posOffset>-89535</wp:posOffset>
                </wp:positionH>
                <wp:positionV relativeFrom="paragraph">
                  <wp:posOffset>178435</wp:posOffset>
                </wp:positionV>
                <wp:extent cx="5410200" cy="701040"/>
                <wp:effectExtent l="0" t="0" r="19050" b="22860"/>
                <wp:wrapNone/>
                <wp:docPr id="1293464443" name="テキスト ボックス 1"/>
                <wp:cNvGraphicFramePr/>
                <a:graphic xmlns:a="http://schemas.openxmlformats.org/drawingml/2006/main">
                  <a:graphicData uri="http://schemas.microsoft.com/office/word/2010/wordprocessingShape">
                    <wps:wsp>
                      <wps:cNvSpPr txBox="1"/>
                      <wps:spPr>
                        <a:xfrm>
                          <a:off x="0" y="0"/>
                          <a:ext cx="5410200" cy="701040"/>
                        </a:xfrm>
                        <a:prstGeom prst="rect">
                          <a:avLst/>
                        </a:prstGeom>
                        <a:solidFill>
                          <a:schemeClr val="lt1"/>
                        </a:solidFill>
                        <a:ln w="6350">
                          <a:solidFill>
                            <a:prstClr val="black"/>
                          </a:solidFill>
                        </a:ln>
                      </wps:spPr>
                      <wps:txbx>
                        <w:txbxContent>
                          <w:p w14:paraId="73A82AC6" w14:textId="09C7643A" w:rsidR="00556799" w:rsidRDefault="00556799" w:rsidP="00556799">
                            <w:pPr>
                              <w:spacing w:line="300" w:lineRule="exact"/>
                              <w:ind w:left="210" w:hangingChars="100" w:hanging="210"/>
                            </w:pPr>
                            <w:r>
                              <w:rPr>
                                <w:rFonts w:hint="eastAsia"/>
                              </w:rPr>
                              <w:t>※　同様の内容を、</w:t>
                            </w:r>
                            <w:r w:rsidRPr="00556799">
                              <w:rPr>
                                <w:rFonts w:hint="eastAsia"/>
                              </w:rPr>
                              <w:t>一般社団法人愛知県病院協会、一般社団法人愛知県医療法人協会、一般社団法人愛知県精神科病院協会、公益社団法人愛知県看護協会</w:t>
                            </w:r>
                            <w:r w:rsidR="00993492">
                              <w:rPr>
                                <w:rFonts w:hint="eastAsia"/>
                              </w:rPr>
                              <w:t>及び</w:t>
                            </w:r>
                            <w:r w:rsidRPr="00556799">
                              <w:rPr>
                                <w:rFonts w:hint="eastAsia"/>
                              </w:rPr>
                              <w:t>愛知県保険者協議会</w:t>
                            </w:r>
                            <w:r>
                              <w:rPr>
                                <w:rFonts w:hint="eastAsia"/>
                              </w:rPr>
                              <w:t>にも通知しています。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90526E" id="_x0000_s1028" type="#_x0000_t202" style="position:absolute;left:0;text-align:left;margin-left:-7.05pt;margin-top:14.05pt;width:426pt;height:5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" fillcolor="white [3201]" strokeweight=".5pt">
                <v:textbox>
                  <w:txbxContent>
                    <w:p w14:paraId="73A82AC6" w14:textId="09C7643A" w:rsidR="00556799" w:rsidRDefault="00556799" w:rsidP="00556799">
                      <w:pPr>
                        <w:spacing w:line="300" w:lineRule="exact"/>
                        <w:ind w:left="210" w:hangingChars="100" w:hanging="210"/>
                      </w:pPr>
                      <w:r>
                        <w:rPr>
                          <w:rFonts w:hint="eastAsia"/>
                        </w:rPr>
                        <w:t>※　同様の内容を、</w:t>
                      </w:r>
                      <w:r w:rsidRPr="00556799">
                        <w:rPr>
                          <w:rFonts w:hint="eastAsia"/>
                        </w:rPr>
                        <w:t>一般社団法人愛知県病院協会、一般社団法人愛知県医療法人協会、一般社団法人愛知県精神科病院協会、公益社団法人愛知県看護協会</w:t>
                      </w:r>
                      <w:r w:rsidR="00993492">
                        <w:rPr>
                          <w:rFonts w:hint="eastAsia"/>
                        </w:rPr>
                        <w:t>及び</w:t>
                      </w:r>
                      <w:r w:rsidRPr="00556799">
                        <w:rPr>
                          <w:rFonts w:hint="eastAsia"/>
                        </w:rPr>
                        <w:t>愛知県保険者協議会</w:t>
                      </w:r>
                      <w:r>
                        <w:rPr>
                          <w:rFonts w:hint="eastAsia"/>
                        </w:rPr>
                        <w:t>にも通知しています。</w:t>
                      </w:r>
                    </w:p>
                  </w:txbxContent>
                </v:textbox>
              </v:shape>
            </w:pict>
          </mc:Fallback>
        </mc:AlternateContent>
      </w:r>
    </w:p>
    <w:p w14:paraId="224A1356" w14:textId="77777777" w:rsidR="00526F21" w:rsidRDefault="00526F21" w:rsidP="00FD2CB5">
      <w:pPr>
        <w:spacing w:line="360" w:lineRule="exact"/>
        <w:jc w:val="right"/>
        <w:rPr>
          <w:rStyle w:val="af"/>
          <w:rFonts w:ascii="ＭＳ 明朝" w:eastAsia="ＭＳ 明朝" w:hAnsi="ＭＳ 明朝"/>
          <w:kern w:val="0"/>
          <w:sz w:val="24"/>
          <w:szCs w:val="28"/>
          <w14:ligatures w14:val="none"/>
        </w:rPr>
      </w:pPr>
    </w:p>
    <w:sectPr w:rsidR="00526F21" w:rsidSect="00556799">
      <w:pgSz w:w="11906" w:h="16838" w:code="9"/>
      <w:pgMar w:top="709" w:right="1701" w:bottom="709" w:left="1701" w:header="851" w:footer="992" w:gutter="0"/>
      <w:cols w:space="425"/>
      <w:docGrid w:type="lines" w:linePitch="3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8BF14" w14:textId="77777777" w:rsidR="00122A58" w:rsidRDefault="00122A58" w:rsidP="00235523">
      <w:r>
        <w:separator/>
      </w:r>
    </w:p>
  </w:endnote>
  <w:endnote w:type="continuationSeparator" w:id="0">
    <w:p w14:paraId="7EA4514F" w14:textId="77777777" w:rsidR="00122A58" w:rsidRDefault="00122A58" w:rsidP="0023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E790" w14:textId="77777777" w:rsidR="00122A58" w:rsidRDefault="00122A58" w:rsidP="00235523">
      <w:r>
        <w:separator/>
      </w:r>
    </w:p>
  </w:footnote>
  <w:footnote w:type="continuationSeparator" w:id="0">
    <w:p w14:paraId="06EC1EEB" w14:textId="77777777" w:rsidR="00122A58" w:rsidRDefault="00122A58" w:rsidP="002355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Vertic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C9"/>
    <w:rsid w:val="00000A4C"/>
    <w:rsid w:val="0001079F"/>
    <w:rsid w:val="000445E5"/>
    <w:rsid w:val="00055AD4"/>
    <w:rsid w:val="000766CE"/>
    <w:rsid w:val="00082D17"/>
    <w:rsid w:val="00091572"/>
    <w:rsid w:val="000A68D0"/>
    <w:rsid w:val="000F305B"/>
    <w:rsid w:val="000F5324"/>
    <w:rsid w:val="0012192A"/>
    <w:rsid w:val="00122A58"/>
    <w:rsid w:val="00130026"/>
    <w:rsid w:val="001415CA"/>
    <w:rsid w:val="0015034B"/>
    <w:rsid w:val="001766EE"/>
    <w:rsid w:val="00191E6C"/>
    <w:rsid w:val="001C6222"/>
    <w:rsid w:val="001D1726"/>
    <w:rsid w:val="001E4B45"/>
    <w:rsid w:val="00207B0C"/>
    <w:rsid w:val="00213C15"/>
    <w:rsid w:val="00235523"/>
    <w:rsid w:val="00296F2E"/>
    <w:rsid w:val="002D7EE1"/>
    <w:rsid w:val="002E7359"/>
    <w:rsid w:val="002F0EDA"/>
    <w:rsid w:val="00320012"/>
    <w:rsid w:val="003206CC"/>
    <w:rsid w:val="003218F5"/>
    <w:rsid w:val="003411D8"/>
    <w:rsid w:val="003723D9"/>
    <w:rsid w:val="00376FFB"/>
    <w:rsid w:val="0038520F"/>
    <w:rsid w:val="00387266"/>
    <w:rsid w:val="003B75D4"/>
    <w:rsid w:val="00433D32"/>
    <w:rsid w:val="0049520B"/>
    <w:rsid w:val="004C13D8"/>
    <w:rsid w:val="004D5C42"/>
    <w:rsid w:val="004F573B"/>
    <w:rsid w:val="005231D0"/>
    <w:rsid w:val="00526F21"/>
    <w:rsid w:val="005407A2"/>
    <w:rsid w:val="00556799"/>
    <w:rsid w:val="00570BA4"/>
    <w:rsid w:val="00575433"/>
    <w:rsid w:val="005D1775"/>
    <w:rsid w:val="005F05CC"/>
    <w:rsid w:val="00613B54"/>
    <w:rsid w:val="00634182"/>
    <w:rsid w:val="00672D3C"/>
    <w:rsid w:val="00677317"/>
    <w:rsid w:val="00691C8A"/>
    <w:rsid w:val="00693426"/>
    <w:rsid w:val="006A5D27"/>
    <w:rsid w:val="006A7775"/>
    <w:rsid w:val="006D0BAC"/>
    <w:rsid w:val="006F2B47"/>
    <w:rsid w:val="00701CBE"/>
    <w:rsid w:val="00711013"/>
    <w:rsid w:val="00733624"/>
    <w:rsid w:val="0073521C"/>
    <w:rsid w:val="007A703B"/>
    <w:rsid w:val="007C306E"/>
    <w:rsid w:val="007C6E91"/>
    <w:rsid w:val="007E6ADF"/>
    <w:rsid w:val="008239EA"/>
    <w:rsid w:val="00876806"/>
    <w:rsid w:val="008B18F2"/>
    <w:rsid w:val="008D63B6"/>
    <w:rsid w:val="008E1077"/>
    <w:rsid w:val="009112B9"/>
    <w:rsid w:val="00912975"/>
    <w:rsid w:val="00920B51"/>
    <w:rsid w:val="00931B3C"/>
    <w:rsid w:val="009412DB"/>
    <w:rsid w:val="00972819"/>
    <w:rsid w:val="00975B22"/>
    <w:rsid w:val="00976568"/>
    <w:rsid w:val="009813AC"/>
    <w:rsid w:val="00984434"/>
    <w:rsid w:val="00993492"/>
    <w:rsid w:val="0099694F"/>
    <w:rsid w:val="009B735E"/>
    <w:rsid w:val="00A22BAD"/>
    <w:rsid w:val="00A32596"/>
    <w:rsid w:val="00A60EC7"/>
    <w:rsid w:val="00AA3B1C"/>
    <w:rsid w:val="00AC2E3C"/>
    <w:rsid w:val="00AE128E"/>
    <w:rsid w:val="00AE2F94"/>
    <w:rsid w:val="00B312E7"/>
    <w:rsid w:val="00B41FB4"/>
    <w:rsid w:val="00B853E8"/>
    <w:rsid w:val="00B936FD"/>
    <w:rsid w:val="00B94D4C"/>
    <w:rsid w:val="00BC2BA9"/>
    <w:rsid w:val="00BC74E4"/>
    <w:rsid w:val="00BE3C1D"/>
    <w:rsid w:val="00BE6AC4"/>
    <w:rsid w:val="00C02A84"/>
    <w:rsid w:val="00C042C8"/>
    <w:rsid w:val="00C36ECA"/>
    <w:rsid w:val="00C62281"/>
    <w:rsid w:val="00C66C96"/>
    <w:rsid w:val="00C75D64"/>
    <w:rsid w:val="00C807F5"/>
    <w:rsid w:val="00CB1175"/>
    <w:rsid w:val="00CB5965"/>
    <w:rsid w:val="00CC417D"/>
    <w:rsid w:val="00CD10C9"/>
    <w:rsid w:val="00CD58F5"/>
    <w:rsid w:val="00D46AB4"/>
    <w:rsid w:val="00D704CB"/>
    <w:rsid w:val="00D753D1"/>
    <w:rsid w:val="00DB44F8"/>
    <w:rsid w:val="00DB533B"/>
    <w:rsid w:val="00DC2050"/>
    <w:rsid w:val="00E06681"/>
    <w:rsid w:val="00E15370"/>
    <w:rsid w:val="00E2189C"/>
    <w:rsid w:val="00E36F0D"/>
    <w:rsid w:val="00E71C06"/>
    <w:rsid w:val="00E7218E"/>
    <w:rsid w:val="00E90B5F"/>
    <w:rsid w:val="00E963CC"/>
    <w:rsid w:val="00EE69A3"/>
    <w:rsid w:val="00EF6F20"/>
    <w:rsid w:val="00F040B4"/>
    <w:rsid w:val="00F05E9C"/>
    <w:rsid w:val="00F2654F"/>
    <w:rsid w:val="00F41768"/>
    <w:rsid w:val="00F516DA"/>
    <w:rsid w:val="00F83293"/>
    <w:rsid w:val="00F90929"/>
    <w:rsid w:val="00F941DA"/>
    <w:rsid w:val="00FA259E"/>
    <w:rsid w:val="00FB16AA"/>
    <w:rsid w:val="00FC1543"/>
    <w:rsid w:val="00FD2CB5"/>
    <w:rsid w:val="00FE2A1B"/>
    <w:rsid w:val="00FF7226"/>
    <w:rsid w:val="00FF7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C2F7EE"/>
  <w15:chartTrackingRefBased/>
  <w15:docId w15:val="{2D10D152-AA14-44EF-9EC0-E12167A6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521C"/>
    <w:pPr>
      <w:widowControl w:val="0"/>
      <w:jc w:val="both"/>
    </w:pPr>
  </w:style>
  <w:style w:type="paragraph" w:styleId="1">
    <w:name w:val="heading 1"/>
    <w:basedOn w:val="a"/>
    <w:next w:val="a"/>
    <w:link w:val="10"/>
    <w:uiPriority w:val="9"/>
    <w:qFormat/>
    <w:rsid w:val="00CD10C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D10C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D10C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CD10C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D10C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D10C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D10C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D10C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D10C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D1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D1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D10C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CD1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D1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D1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D1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D1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D1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D10C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D1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D10C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D1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D10C9"/>
    <w:pPr>
      <w:spacing w:before="160" w:after="160"/>
      <w:jc w:val="center"/>
    </w:pPr>
    <w:rPr>
      <w:i/>
      <w:iCs/>
      <w:color w:val="404040" w:themeColor="text1" w:themeTint="BF"/>
    </w:rPr>
  </w:style>
  <w:style w:type="character" w:customStyle="1" w:styleId="a8">
    <w:name w:val="引用文 (文字)"/>
    <w:basedOn w:val="a0"/>
    <w:link w:val="a7"/>
    <w:uiPriority w:val="29"/>
    <w:rsid w:val="00CD10C9"/>
    <w:rPr>
      <w:i/>
      <w:iCs/>
      <w:color w:val="404040" w:themeColor="text1" w:themeTint="BF"/>
    </w:rPr>
  </w:style>
  <w:style w:type="paragraph" w:styleId="a9">
    <w:name w:val="List Paragraph"/>
    <w:basedOn w:val="a"/>
    <w:uiPriority w:val="34"/>
    <w:qFormat/>
    <w:rsid w:val="00CD10C9"/>
    <w:pPr>
      <w:ind w:left="720"/>
      <w:contextualSpacing/>
    </w:pPr>
  </w:style>
  <w:style w:type="character" w:styleId="21">
    <w:name w:val="Intense Emphasis"/>
    <w:basedOn w:val="a0"/>
    <w:uiPriority w:val="21"/>
    <w:qFormat/>
    <w:rsid w:val="00CD10C9"/>
    <w:rPr>
      <w:i/>
      <w:iCs/>
      <w:color w:val="0F4761" w:themeColor="accent1" w:themeShade="BF"/>
    </w:rPr>
  </w:style>
  <w:style w:type="paragraph" w:styleId="22">
    <w:name w:val="Intense Quote"/>
    <w:basedOn w:val="a"/>
    <w:next w:val="a"/>
    <w:link w:val="23"/>
    <w:uiPriority w:val="30"/>
    <w:qFormat/>
    <w:rsid w:val="00CD10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D10C9"/>
    <w:rPr>
      <w:i/>
      <w:iCs/>
      <w:color w:val="0F4761" w:themeColor="accent1" w:themeShade="BF"/>
    </w:rPr>
  </w:style>
  <w:style w:type="character" w:styleId="24">
    <w:name w:val="Intense Reference"/>
    <w:basedOn w:val="a0"/>
    <w:uiPriority w:val="32"/>
    <w:qFormat/>
    <w:rsid w:val="00CD10C9"/>
    <w:rPr>
      <w:b/>
      <w:bCs/>
      <w:smallCaps/>
      <w:color w:val="0F4761" w:themeColor="accent1" w:themeShade="BF"/>
      <w:spacing w:val="5"/>
    </w:rPr>
  </w:style>
  <w:style w:type="table" w:styleId="aa">
    <w:name w:val="Table Grid"/>
    <w:basedOn w:val="a1"/>
    <w:uiPriority w:val="39"/>
    <w:rsid w:val="00091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235523"/>
    <w:pPr>
      <w:tabs>
        <w:tab w:val="center" w:pos="4252"/>
        <w:tab w:val="right" w:pos="8504"/>
      </w:tabs>
      <w:snapToGrid w:val="0"/>
    </w:pPr>
  </w:style>
  <w:style w:type="character" w:customStyle="1" w:styleId="ac">
    <w:name w:val="ヘッダー (文字)"/>
    <w:basedOn w:val="a0"/>
    <w:link w:val="ab"/>
    <w:uiPriority w:val="99"/>
    <w:rsid w:val="00235523"/>
  </w:style>
  <w:style w:type="paragraph" w:styleId="ad">
    <w:name w:val="footer"/>
    <w:basedOn w:val="a"/>
    <w:link w:val="ae"/>
    <w:uiPriority w:val="99"/>
    <w:unhideWhenUsed/>
    <w:rsid w:val="00235523"/>
    <w:pPr>
      <w:tabs>
        <w:tab w:val="center" w:pos="4252"/>
        <w:tab w:val="right" w:pos="8504"/>
      </w:tabs>
      <w:snapToGrid w:val="0"/>
    </w:pPr>
  </w:style>
  <w:style w:type="character" w:customStyle="1" w:styleId="ae">
    <w:name w:val="フッター (文字)"/>
    <w:basedOn w:val="a0"/>
    <w:link w:val="ad"/>
    <w:uiPriority w:val="99"/>
    <w:rsid w:val="00235523"/>
  </w:style>
  <w:style w:type="character" w:styleId="af">
    <w:name w:val="Hyperlink"/>
    <w:basedOn w:val="a0"/>
    <w:uiPriority w:val="99"/>
    <w:unhideWhenUsed/>
    <w:rsid w:val="0012192A"/>
    <w:rPr>
      <w:color w:val="467886" w:themeColor="hyperlink"/>
      <w:u w:val="single"/>
    </w:rPr>
  </w:style>
  <w:style w:type="character" w:styleId="af0">
    <w:name w:val="Unresolved Mention"/>
    <w:basedOn w:val="a0"/>
    <w:uiPriority w:val="99"/>
    <w:semiHidden/>
    <w:unhideWhenUsed/>
    <w:rsid w:val="0012192A"/>
    <w:rPr>
      <w:color w:val="605E5C"/>
      <w:shd w:val="clear" w:color="auto" w:fill="E1DFDD"/>
    </w:rPr>
  </w:style>
  <w:style w:type="paragraph" w:styleId="af1">
    <w:name w:val="Date"/>
    <w:basedOn w:val="a"/>
    <w:next w:val="a"/>
    <w:link w:val="af2"/>
    <w:uiPriority w:val="99"/>
    <w:semiHidden/>
    <w:unhideWhenUsed/>
    <w:rsid w:val="00976568"/>
  </w:style>
  <w:style w:type="character" w:customStyle="1" w:styleId="af2">
    <w:name w:val="日付 (文字)"/>
    <w:basedOn w:val="a0"/>
    <w:link w:val="af1"/>
    <w:uiPriority w:val="99"/>
    <w:semiHidden/>
    <w:rsid w:val="009765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710361">
      <w:bodyDiv w:val="1"/>
      <w:marLeft w:val="0"/>
      <w:marRight w:val="0"/>
      <w:marTop w:val="0"/>
      <w:marBottom w:val="0"/>
      <w:divBdr>
        <w:top w:val="none" w:sz="0" w:space="0" w:color="auto"/>
        <w:left w:val="none" w:sz="0" w:space="0" w:color="auto"/>
        <w:bottom w:val="none" w:sz="0" w:space="0" w:color="auto"/>
        <w:right w:val="none" w:sz="0" w:space="0" w:color="auto"/>
      </w:divBdr>
    </w:div>
    <w:div w:id="156922797">
      <w:bodyDiv w:val="1"/>
      <w:marLeft w:val="0"/>
      <w:marRight w:val="0"/>
      <w:marTop w:val="0"/>
      <w:marBottom w:val="0"/>
      <w:divBdr>
        <w:top w:val="none" w:sz="0" w:space="0" w:color="auto"/>
        <w:left w:val="none" w:sz="0" w:space="0" w:color="auto"/>
        <w:bottom w:val="none" w:sz="0" w:space="0" w:color="auto"/>
        <w:right w:val="none" w:sz="0" w:space="0" w:color="auto"/>
      </w:divBdr>
    </w:div>
    <w:div w:id="237374265">
      <w:bodyDiv w:val="1"/>
      <w:marLeft w:val="0"/>
      <w:marRight w:val="0"/>
      <w:marTop w:val="0"/>
      <w:marBottom w:val="0"/>
      <w:divBdr>
        <w:top w:val="none" w:sz="0" w:space="0" w:color="auto"/>
        <w:left w:val="none" w:sz="0" w:space="0" w:color="auto"/>
        <w:bottom w:val="none" w:sz="0" w:space="0" w:color="auto"/>
        <w:right w:val="none" w:sz="0" w:space="0" w:color="auto"/>
      </w:divBdr>
    </w:div>
    <w:div w:id="1475681020">
      <w:bodyDiv w:val="1"/>
      <w:marLeft w:val="0"/>
      <w:marRight w:val="0"/>
      <w:marTop w:val="0"/>
      <w:marBottom w:val="0"/>
      <w:divBdr>
        <w:top w:val="none" w:sz="0" w:space="0" w:color="auto"/>
        <w:left w:val="none" w:sz="0" w:space="0" w:color="auto"/>
        <w:bottom w:val="none" w:sz="0" w:space="0" w:color="auto"/>
        <w:right w:val="none" w:sz="0" w:space="0" w:color="auto"/>
      </w:divBdr>
    </w:div>
    <w:div w:id="16552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ryo-keikaku@pref.aichi.lg.j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156</Words>
  <Characters>890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井城　茜</dc:creator>
  <cp:keywords/>
  <dc:description/>
  <cp:lastModifiedBy>魚見　知希</cp:lastModifiedBy>
  <cp:revision>18</cp:revision>
  <cp:lastPrinted>2025-09-02T06:18:00Z</cp:lastPrinted>
  <dcterms:created xsi:type="dcterms:W3CDTF">2025-06-26T02:32:00Z</dcterms:created>
  <dcterms:modified xsi:type="dcterms:W3CDTF">2025-09-03T00:54:00Z</dcterms:modified>
</cp:coreProperties>
</file>